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C8" w:rsidRDefault="00B21DC8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sub_1000"/>
    </w:p>
    <w:p w:rsidR="00A2755E" w:rsidRPr="008968B5" w:rsidRDefault="00A2755E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  <w:r w:rsidR="00204E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B23D1"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</w:t>
      </w:r>
    </w:p>
    <w:p w:rsidR="001C7609" w:rsidRPr="008968B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1C7609" w:rsidRPr="008968B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Борский</w:t>
      </w:r>
    </w:p>
    <w:p w:rsidR="00A2755E" w:rsidRPr="00DF530A" w:rsidRDefault="001C7609" w:rsidP="009A3826">
      <w:pPr>
        <w:tabs>
          <w:tab w:val="left" w:pos="5954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№</w:t>
      </w:r>
      <w:r w:rsidR="00E51D4D">
        <w:rPr>
          <w:rStyle w:val="a3"/>
          <w:rFonts w:ascii="Times New Roman" w:hAnsi="Times New Roman" w:cs="Times New Roman"/>
          <w:b w:val="0"/>
          <w:color w:val="000000"/>
          <w:u w:val="single"/>
        </w:rPr>
        <w:t>539</w:t>
      </w:r>
      <w:r w:rsidR="00992F33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от</w:t>
      </w:r>
      <w:bookmarkEnd w:id="0"/>
      <w:r w:rsidR="005264B2">
        <w:rPr>
          <w:rStyle w:val="a3"/>
          <w:rFonts w:ascii="Times New Roman" w:hAnsi="Times New Roman" w:cs="Times New Roman"/>
          <w:b w:val="0"/>
          <w:color w:val="000000"/>
          <w:u w:val="single"/>
        </w:rPr>
        <w:t>30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  <w:r w:rsidR="005264B2">
        <w:rPr>
          <w:rStyle w:val="a3"/>
          <w:rFonts w:ascii="Times New Roman" w:hAnsi="Times New Roman" w:cs="Times New Roman"/>
          <w:b w:val="0"/>
          <w:color w:val="000000"/>
          <w:u w:val="single"/>
        </w:rPr>
        <w:t>09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.201</w:t>
      </w:r>
      <w:r w:rsidR="005264B2">
        <w:rPr>
          <w:rStyle w:val="a3"/>
          <w:rFonts w:ascii="Times New Roman" w:hAnsi="Times New Roman" w:cs="Times New Roman"/>
          <w:b w:val="0"/>
          <w:color w:val="000000"/>
          <w:u w:val="single"/>
        </w:rPr>
        <w:t>9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г</w:t>
      </w:r>
      <w:r w:rsidR="00BE006B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</w:p>
    <w:p w:rsidR="00491CA7" w:rsidRDefault="00491CA7" w:rsidP="00FF1C6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91CA7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06AD" w:rsidRPr="000D06AD" w:rsidRDefault="000D06AD" w:rsidP="000D06AD"/>
    <w:p w:rsidR="001C7609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A2755E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</w:t>
      </w:r>
      <w:r w:rsidR="00AB7FD1">
        <w:rPr>
          <w:rFonts w:ascii="Times New Roman" w:hAnsi="Times New Roman" w:cs="Times New Roman"/>
          <w:color w:val="000000"/>
          <w:sz w:val="28"/>
          <w:szCs w:val="28"/>
        </w:rPr>
        <w:t xml:space="preserve">и налоговой </w:t>
      </w:r>
      <w:r w:rsidR="00DE06C7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102C"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Борский Самарской области</w:t>
      </w:r>
      <w:r w:rsidR="004C323A">
        <w:rPr>
          <w:rFonts w:ascii="Times New Roman" w:hAnsi="Times New Roman" w:cs="Times New Roman"/>
          <w:color w:val="000000"/>
          <w:sz w:val="28"/>
          <w:szCs w:val="28"/>
        </w:rPr>
        <w:t xml:space="preserve"> на 2020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 и на плановый период 20</w:t>
      </w:r>
      <w:r w:rsidR="004C323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2E2B40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C323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годов</w:t>
      </w:r>
    </w:p>
    <w:p w:rsidR="00E42476" w:rsidRDefault="00E42476" w:rsidP="00E42476"/>
    <w:p w:rsidR="000D06AD" w:rsidRDefault="000D06AD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476" w:rsidRDefault="00E42476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52705" w:rsidRDefault="00FF07AF" w:rsidP="00E52705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</w:t>
      </w:r>
      <w:r w:rsidR="00471560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 xml:space="preserve">политики муниципального района </w:t>
      </w:r>
      <w:r w:rsidR="00481528">
        <w:rPr>
          <w:sz w:val="28"/>
          <w:szCs w:val="28"/>
        </w:rPr>
        <w:t>Борский Самарской области на 2020</w:t>
      </w:r>
      <w:r>
        <w:rPr>
          <w:sz w:val="28"/>
          <w:szCs w:val="28"/>
        </w:rPr>
        <w:t xml:space="preserve"> год и на плановый период 20</w:t>
      </w:r>
      <w:r w:rsidR="00481528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48152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Pr="00E52705">
        <w:rPr>
          <w:sz w:val="28"/>
          <w:szCs w:val="28"/>
        </w:rPr>
        <w:t>(далее - Основные направления)</w:t>
      </w:r>
      <w:r>
        <w:rPr>
          <w:sz w:val="28"/>
          <w:szCs w:val="28"/>
        </w:rPr>
        <w:t xml:space="preserve"> подготовлены </w:t>
      </w:r>
      <w:r w:rsidR="005171C0" w:rsidRPr="00B75CA1">
        <w:rPr>
          <w:bCs/>
          <w:sz w:val="28"/>
          <w:szCs w:val="28"/>
        </w:rPr>
        <w:t xml:space="preserve">в соответствии со статьями 172, 184.2 </w:t>
      </w:r>
      <w:r w:rsidR="005171C0" w:rsidRPr="00B75CA1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="00E52705">
        <w:rPr>
          <w:sz w:val="28"/>
          <w:szCs w:val="28"/>
        </w:rPr>
        <w:t xml:space="preserve">Налогового кодекса Российской Федерации, </w:t>
      </w:r>
      <w:r>
        <w:rPr>
          <w:sz w:val="28"/>
          <w:szCs w:val="28"/>
        </w:rPr>
        <w:t>Положением «О бюджетном устройстве и бюджетном процессе в муниципальном районе Борский Самарской области» и</w:t>
      </w:r>
      <w:r>
        <w:rPr>
          <w:color w:val="000000"/>
          <w:sz w:val="28"/>
          <w:szCs w:val="28"/>
        </w:rPr>
        <w:t xml:space="preserve">  определяют основные подходы к формированию проекта бюджета муниципального</w:t>
      </w:r>
      <w:proofErr w:type="gramEnd"/>
      <w:r>
        <w:rPr>
          <w:color w:val="000000"/>
          <w:sz w:val="28"/>
          <w:szCs w:val="28"/>
        </w:rPr>
        <w:t xml:space="preserve"> района Борский</w:t>
      </w:r>
      <w:r w:rsidR="00E52705">
        <w:rPr>
          <w:color w:val="000000"/>
          <w:sz w:val="28"/>
          <w:szCs w:val="28"/>
        </w:rPr>
        <w:t>Самарской области на очередной финансовый год и</w:t>
      </w:r>
      <w:r w:rsidR="00E52705">
        <w:rPr>
          <w:rStyle w:val="apple-converted-space"/>
          <w:color w:val="000000"/>
          <w:sz w:val="28"/>
          <w:szCs w:val="28"/>
        </w:rPr>
        <w:t> </w:t>
      </w:r>
      <w:r w:rsidR="00E52705">
        <w:rPr>
          <w:rStyle w:val="s2"/>
          <w:color w:val="000000"/>
          <w:sz w:val="28"/>
          <w:szCs w:val="28"/>
        </w:rPr>
        <w:t>на</w:t>
      </w:r>
      <w:r w:rsidR="00E52705">
        <w:rPr>
          <w:rStyle w:val="apple-converted-space"/>
          <w:color w:val="000000"/>
          <w:sz w:val="28"/>
          <w:szCs w:val="28"/>
        </w:rPr>
        <w:t> </w:t>
      </w:r>
      <w:r w:rsidR="00E52705">
        <w:rPr>
          <w:color w:val="000000"/>
          <w:sz w:val="28"/>
          <w:szCs w:val="28"/>
        </w:rPr>
        <w:t>плановый период</w:t>
      </w:r>
      <w:proofErr w:type="gramStart"/>
      <w:r w:rsidR="00E52705">
        <w:rPr>
          <w:color w:val="000000"/>
          <w:sz w:val="28"/>
          <w:szCs w:val="28"/>
        </w:rPr>
        <w:t>,</w:t>
      </w:r>
      <w:r w:rsidR="00E52705" w:rsidRPr="002579E7">
        <w:rPr>
          <w:color w:val="000000"/>
          <w:sz w:val="28"/>
          <w:szCs w:val="28"/>
        </w:rPr>
        <w:t>с</w:t>
      </w:r>
      <w:proofErr w:type="gramEnd"/>
      <w:r w:rsidR="00E52705" w:rsidRPr="002579E7">
        <w:rPr>
          <w:color w:val="000000"/>
          <w:sz w:val="28"/>
          <w:szCs w:val="28"/>
        </w:rPr>
        <w:t>одержат основные цели, задачи налоговой политики муниципального района Борский</w:t>
      </w:r>
      <w:r w:rsidR="00E52705">
        <w:rPr>
          <w:color w:val="000000"/>
          <w:sz w:val="28"/>
          <w:szCs w:val="28"/>
        </w:rPr>
        <w:t xml:space="preserve"> Самарской области,</w:t>
      </w:r>
      <w:r w:rsidR="00E52705" w:rsidRPr="002579E7">
        <w:rPr>
          <w:color w:val="000000"/>
          <w:sz w:val="28"/>
          <w:szCs w:val="28"/>
        </w:rPr>
        <w:t xml:space="preserve"> учитывают преемственность ранее обозначенных приоритетных направлений.</w:t>
      </w:r>
    </w:p>
    <w:p w:rsidR="00FF07AF" w:rsidRDefault="00FF07AF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FF07AF" w:rsidRDefault="00FF07AF" w:rsidP="0007413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4129">
        <w:rPr>
          <w:sz w:val="28"/>
          <w:szCs w:val="28"/>
        </w:rPr>
        <w:t>- Основны</w:t>
      </w:r>
      <w:r w:rsidR="00074138">
        <w:rPr>
          <w:sz w:val="28"/>
          <w:szCs w:val="28"/>
        </w:rPr>
        <w:t>х</w:t>
      </w:r>
      <w:r w:rsidRPr="00F74129">
        <w:rPr>
          <w:sz w:val="28"/>
          <w:szCs w:val="28"/>
        </w:rPr>
        <w:t xml:space="preserve"> направлени</w:t>
      </w:r>
      <w:r w:rsidR="00074138">
        <w:rPr>
          <w:sz w:val="28"/>
          <w:szCs w:val="28"/>
        </w:rPr>
        <w:t>й</w:t>
      </w:r>
      <w:r w:rsidRPr="00F74129">
        <w:rPr>
          <w:sz w:val="28"/>
          <w:szCs w:val="28"/>
        </w:rPr>
        <w:t xml:space="preserve"> бюджетной, налоговой и таможе</w:t>
      </w:r>
      <w:r>
        <w:rPr>
          <w:sz w:val="28"/>
          <w:szCs w:val="28"/>
        </w:rPr>
        <w:t>н</w:t>
      </w:r>
      <w:r w:rsidRPr="00F74129">
        <w:rPr>
          <w:sz w:val="28"/>
          <w:szCs w:val="28"/>
        </w:rPr>
        <w:t>но-тарифной политики</w:t>
      </w:r>
      <w:r w:rsidRPr="00F74129">
        <w:rPr>
          <w:color w:val="000000"/>
          <w:sz w:val="28"/>
          <w:szCs w:val="28"/>
        </w:rPr>
        <w:t xml:space="preserve"> Российской Федерации</w:t>
      </w:r>
      <w:r w:rsidR="005B4739">
        <w:rPr>
          <w:sz w:val="28"/>
          <w:szCs w:val="28"/>
        </w:rPr>
        <w:t xml:space="preserve"> на 2020</w:t>
      </w:r>
      <w:r w:rsidRPr="00F74129">
        <w:rPr>
          <w:sz w:val="28"/>
          <w:szCs w:val="28"/>
        </w:rPr>
        <w:t xml:space="preserve"> год и плановый период 20</w:t>
      </w:r>
      <w:r w:rsidR="005B4739">
        <w:rPr>
          <w:sz w:val="28"/>
          <w:szCs w:val="28"/>
        </w:rPr>
        <w:t>21</w:t>
      </w:r>
      <w:r w:rsidRPr="00F74129">
        <w:rPr>
          <w:sz w:val="28"/>
          <w:szCs w:val="28"/>
        </w:rPr>
        <w:t xml:space="preserve"> и 202</w:t>
      </w:r>
      <w:r w:rsidR="005B4739">
        <w:rPr>
          <w:sz w:val="28"/>
          <w:szCs w:val="28"/>
        </w:rPr>
        <w:t>2</w:t>
      </w:r>
      <w:r w:rsidRPr="00F7412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074138" w:rsidRPr="00074138" w:rsidRDefault="00074138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5701">
        <w:rPr>
          <w:rFonts w:eastAsia="Arial Unicode MS"/>
          <w:color w:val="000000"/>
          <w:sz w:val="28"/>
          <w:szCs w:val="28"/>
        </w:rPr>
        <w:t>Указ</w:t>
      </w:r>
      <w:r>
        <w:rPr>
          <w:rFonts w:eastAsia="Arial Unicode MS"/>
          <w:color w:val="000000"/>
          <w:sz w:val="28"/>
          <w:szCs w:val="28"/>
        </w:rPr>
        <w:t xml:space="preserve">а </w:t>
      </w:r>
      <w:r w:rsidRPr="00CA5701">
        <w:rPr>
          <w:rFonts w:eastAsia="Arial Unicode MS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</w:t>
      </w:r>
    </w:p>
    <w:p w:rsidR="00E52705" w:rsidRDefault="00FF07AF" w:rsidP="00FD6644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644">
        <w:rPr>
          <w:bCs/>
          <w:sz w:val="28"/>
          <w:szCs w:val="28"/>
        </w:rPr>
        <w:t>П</w:t>
      </w:r>
      <w:r w:rsidR="005B4739" w:rsidRPr="00893921">
        <w:rPr>
          <w:bCs/>
          <w:sz w:val="28"/>
          <w:szCs w:val="28"/>
        </w:rPr>
        <w:t>ослания Губернатора Самарской област</w:t>
      </w:r>
      <w:r w:rsidR="005B4739">
        <w:rPr>
          <w:bCs/>
          <w:sz w:val="28"/>
          <w:szCs w:val="28"/>
        </w:rPr>
        <w:t>и Самарской Губернской Думе от 27 марта</w:t>
      </w:r>
      <w:r w:rsidR="005B4739" w:rsidRPr="00893921">
        <w:rPr>
          <w:bCs/>
          <w:sz w:val="28"/>
          <w:szCs w:val="28"/>
        </w:rPr>
        <w:t xml:space="preserve"> 201</w:t>
      </w:r>
      <w:r w:rsidR="005B4739">
        <w:rPr>
          <w:bCs/>
          <w:sz w:val="28"/>
          <w:szCs w:val="28"/>
        </w:rPr>
        <w:t>9</w:t>
      </w:r>
      <w:r w:rsidR="005B4739" w:rsidRPr="00893921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9A5819" w:rsidRDefault="009A5819" w:rsidP="00D77163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77163">
        <w:rPr>
          <w:sz w:val="28"/>
        </w:rPr>
        <w:t>Стратегии</w:t>
      </w:r>
      <w:r w:rsidRPr="00C02B95">
        <w:rPr>
          <w:sz w:val="28"/>
        </w:rPr>
        <w:t xml:space="preserve"> социально-экономического развития муниципального района </w:t>
      </w:r>
      <w:r>
        <w:rPr>
          <w:sz w:val="28"/>
        </w:rPr>
        <w:t xml:space="preserve">Борский </w:t>
      </w:r>
      <w:r w:rsidRPr="00C02B95">
        <w:rPr>
          <w:sz w:val="28"/>
        </w:rPr>
        <w:t>Самарской области на период до 2030 года</w:t>
      </w:r>
      <w:r>
        <w:rPr>
          <w:sz w:val="28"/>
        </w:rPr>
        <w:t>;</w:t>
      </w:r>
    </w:p>
    <w:p w:rsidR="00E52705" w:rsidRDefault="00E52705" w:rsidP="00D77163">
      <w:pPr>
        <w:pStyle w:val="p2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E451D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CE45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451D">
        <w:rPr>
          <w:sz w:val="28"/>
          <w:szCs w:val="28"/>
        </w:rPr>
        <w:t xml:space="preserve"> Российской Федерации</w:t>
      </w:r>
      <w:r w:rsidR="009A5819">
        <w:rPr>
          <w:sz w:val="28"/>
          <w:szCs w:val="28"/>
        </w:rPr>
        <w:t>.</w:t>
      </w:r>
    </w:p>
    <w:p w:rsidR="00453082" w:rsidRDefault="00453082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F07AF" w:rsidRPr="00453082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 xml:space="preserve">2. Основные задачи бюджетной </w:t>
      </w:r>
      <w:r w:rsidR="00D72193">
        <w:rPr>
          <w:b/>
          <w:sz w:val="28"/>
          <w:szCs w:val="28"/>
        </w:rPr>
        <w:t xml:space="preserve">и налоговой </w:t>
      </w:r>
      <w:r w:rsidRPr="00453082">
        <w:rPr>
          <w:b/>
          <w:sz w:val="28"/>
          <w:szCs w:val="28"/>
        </w:rPr>
        <w:t>политики</w:t>
      </w:r>
      <w:r w:rsidR="00C80903">
        <w:rPr>
          <w:b/>
          <w:sz w:val="28"/>
          <w:szCs w:val="28"/>
        </w:rPr>
        <w:t xml:space="preserve"> на 2020</w:t>
      </w:r>
      <w:r w:rsidRPr="00453082">
        <w:rPr>
          <w:b/>
          <w:sz w:val="28"/>
          <w:szCs w:val="28"/>
        </w:rPr>
        <w:t xml:space="preserve"> год и </w:t>
      </w:r>
      <w:proofErr w:type="gramStart"/>
      <w:r w:rsidRPr="00453082">
        <w:rPr>
          <w:b/>
          <w:sz w:val="28"/>
          <w:szCs w:val="28"/>
        </w:rPr>
        <w:t>на</w:t>
      </w:r>
      <w:proofErr w:type="gramEnd"/>
    </w:p>
    <w:p w:rsidR="00FF07AF" w:rsidRPr="00453082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>плановый период 20</w:t>
      </w:r>
      <w:r w:rsidR="00C80903">
        <w:rPr>
          <w:b/>
          <w:sz w:val="28"/>
          <w:szCs w:val="28"/>
        </w:rPr>
        <w:t>21</w:t>
      </w:r>
      <w:r w:rsidRPr="00453082">
        <w:rPr>
          <w:b/>
          <w:sz w:val="28"/>
          <w:szCs w:val="28"/>
        </w:rPr>
        <w:t xml:space="preserve"> и 202</w:t>
      </w:r>
      <w:r w:rsidR="00C80903">
        <w:rPr>
          <w:b/>
          <w:sz w:val="28"/>
          <w:szCs w:val="28"/>
        </w:rPr>
        <w:t>2</w:t>
      </w:r>
      <w:r w:rsidRPr="00453082">
        <w:rPr>
          <w:b/>
          <w:sz w:val="28"/>
          <w:szCs w:val="28"/>
        </w:rPr>
        <w:t xml:space="preserve"> годов</w:t>
      </w:r>
    </w:p>
    <w:p w:rsidR="00D46E6B" w:rsidRDefault="00D46E6B" w:rsidP="00FF0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Pr="00453082" w:rsidRDefault="00FF07AF" w:rsidP="00FF07AF">
      <w:pPr>
        <w:spacing w:line="360" w:lineRule="auto"/>
        <w:ind w:firstLine="709"/>
        <w:jc w:val="both"/>
      </w:pPr>
      <w:r w:rsidRPr="0045308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D72193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453082">
        <w:rPr>
          <w:rFonts w:ascii="Times New Roman" w:hAnsi="Times New Roman" w:cs="Times New Roman"/>
          <w:sz w:val="28"/>
          <w:szCs w:val="28"/>
        </w:rPr>
        <w:t xml:space="preserve">политики содержат цели, задачи и </w:t>
      </w:r>
      <w:proofErr w:type="gramStart"/>
      <w:r w:rsidRPr="00453082">
        <w:rPr>
          <w:rFonts w:ascii="Times New Roman" w:hAnsi="Times New Roman" w:cs="Times New Roman"/>
          <w:sz w:val="28"/>
          <w:szCs w:val="28"/>
        </w:rPr>
        <w:t>приоритеты на</w:t>
      </w:r>
      <w:proofErr w:type="gramEnd"/>
      <w:r w:rsidRPr="00453082"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муниципального долга и контроля за использ</w:t>
      </w:r>
      <w:r w:rsidR="00745041">
        <w:rPr>
          <w:rFonts w:ascii="Times New Roman" w:hAnsi="Times New Roman" w:cs="Times New Roman"/>
          <w:sz w:val="28"/>
          <w:szCs w:val="28"/>
        </w:rPr>
        <w:t>ованием бюджетных средств на 2020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45041">
        <w:rPr>
          <w:rFonts w:ascii="Times New Roman" w:hAnsi="Times New Roman" w:cs="Times New Roman"/>
          <w:sz w:val="28"/>
          <w:szCs w:val="28"/>
        </w:rPr>
        <w:t>21</w:t>
      </w:r>
      <w:r w:rsidRPr="00453082">
        <w:rPr>
          <w:rFonts w:ascii="Times New Roman" w:hAnsi="Times New Roman" w:cs="Times New Roman"/>
          <w:sz w:val="28"/>
          <w:szCs w:val="28"/>
        </w:rPr>
        <w:t xml:space="preserve"> и 202</w:t>
      </w:r>
      <w:r w:rsidR="00745041">
        <w:rPr>
          <w:rFonts w:ascii="Times New Roman" w:hAnsi="Times New Roman" w:cs="Times New Roman"/>
          <w:sz w:val="28"/>
          <w:szCs w:val="28"/>
        </w:rPr>
        <w:t>2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FF07AF" w:rsidRPr="00453082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Главной целью бюджетнойполитики остаётся обеспечение сбалансированности и устойчивости бюджета муниципального района Борский Самарской области при безусловном исполнении всех обязательств и выполнении задач, оптимизации структуры расходов районного бюджета,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FF07AF" w:rsidRPr="00453082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FF07AF" w:rsidRPr="00453082" w:rsidRDefault="00FF07AF" w:rsidP="00FF07AF">
      <w:pPr>
        <w:pStyle w:val="afffe"/>
        <w:spacing w:line="240" w:lineRule="auto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t>- совершенствование нормативно-правового регулирования бюджетного процесса;</w:t>
      </w:r>
    </w:p>
    <w:p w:rsidR="00FF07AF" w:rsidRPr="00453082" w:rsidRDefault="00FF07AF" w:rsidP="00FF07AF">
      <w:pPr>
        <w:pStyle w:val="afffe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t>- повышение качества муниципальных программ и расширение их использования в бюджетном планировании;</w:t>
      </w:r>
    </w:p>
    <w:p w:rsidR="00FF07AF" w:rsidRPr="00453082" w:rsidRDefault="00FF07AF" w:rsidP="00FF07AF">
      <w:pPr>
        <w:pStyle w:val="afffe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t>- повышение эффективности финансовых взаимоотношений с бюджетами сельских поселений;</w:t>
      </w:r>
    </w:p>
    <w:p w:rsidR="00FF07AF" w:rsidRPr="00453082" w:rsidRDefault="00FF07AF" w:rsidP="00FF07A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 повышение эффективности бюджетных расходов и обеспечение сокращения расходов районного бюджета;</w:t>
      </w:r>
    </w:p>
    <w:p w:rsidR="00FF07AF" w:rsidRPr="00453082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 создание условий для повышения качества предоставления </w:t>
      </w:r>
      <w:r w:rsidR="00410430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575C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53082">
        <w:rPr>
          <w:rFonts w:ascii="Times New Roman" w:hAnsi="Times New Roman" w:cs="Times New Roman"/>
          <w:sz w:val="28"/>
          <w:szCs w:val="28"/>
        </w:rPr>
        <w:t>услуг;</w:t>
      </w:r>
    </w:p>
    <w:p w:rsidR="00FF07AF" w:rsidRPr="00453082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 повышение эффективности процедур проведения </w:t>
      </w:r>
      <w:r w:rsidR="00575C26">
        <w:rPr>
          <w:rFonts w:ascii="Times New Roman" w:hAnsi="Times New Roman" w:cs="Times New Roman"/>
          <w:sz w:val="28"/>
          <w:szCs w:val="28"/>
        </w:rPr>
        <w:t>муниципальных</w:t>
      </w:r>
      <w:r w:rsidRPr="00453082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FF07AF" w:rsidRPr="00453082" w:rsidRDefault="00FF07AF" w:rsidP="00D21E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lastRenderedPageBreak/>
        <w:t xml:space="preserve">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FF07AF" w:rsidRPr="00453082" w:rsidRDefault="00FF07AF" w:rsidP="00FF07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FF07AF" w:rsidRPr="00453082" w:rsidRDefault="00FF07AF" w:rsidP="00FF07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 Ответственность главных распорядителей средств районного бюджета должна осуществляться через </w:t>
      </w:r>
      <w:proofErr w:type="gramStart"/>
      <w:r w:rsidRPr="004530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082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в полном объеме. 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участия в реализации программ и мероприятий, финансируемых из областного и федерального бюджетов, исходя из возможностей районного бюджета;</w:t>
      </w:r>
    </w:p>
    <w:p w:rsidR="00FF07AF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повышения качества финансового менеджмента в органах местного самоуправления муниципального района и муниципальных учреждениях.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"/>
      <w:bookmarkStart w:id="2" w:name="Par122"/>
      <w:bookmarkEnd w:id="1"/>
      <w:bookmarkEnd w:id="2"/>
      <w:r w:rsidRPr="00E90B56">
        <w:rPr>
          <w:rFonts w:ascii="Times New Roman" w:hAnsi="Times New Roman" w:cs="Times New Roman"/>
          <w:sz w:val="28"/>
          <w:szCs w:val="28"/>
        </w:rPr>
        <w:t>Основными задачами налоговой политики являются: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 xml:space="preserve">- обеспечение неизменности налоговой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E90B56">
        <w:rPr>
          <w:rFonts w:ascii="Times New Roman" w:hAnsi="Times New Roman" w:cs="Times New Roman"/>
          <w:sz w:val="28"/>
          <w:szCs w:val="28"/>
        </w:rPr>
        <w:t>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удержание уровня налоговой нагрузки на экономику;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усиление мер по укреплению налоговой дисциплины налогоплательщиков;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имуществом.</w:t>
      </w:r>
    </w:p>
    <w:p w:rsidR="00453082" w:rsidRPr="00453082" w:rsidRDefault="00453082" w:rsidP="00E90B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082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lastRenderedPageBreak/>
        <w:t xml:space="preserve">3. Основные направления бюджетной </w:t>
      </w:r>
      <w:r w:rsidR="002B5D1B" w:rsidRPr="00D24D38">
        <w:rPr>
          <w:b/>
          <w:color w:val="000000"/>
          <w:sz w:val="28"/>
          <w:szCs w:val="28"/>
        </w:rPr>
        <w:t xml:space="preserve">и налоговой </w:t>
      </w:r>
      <w:r w:rsidR="00271BDD" w:rsidRPr="00D24D38">
        <w:rPr>
          <w:b/>
          <w:color w:val="000000"/>
          <w:sz w:val="28"/>
          <w:szCs w:val="28"/>
        </w:rPr>
        <w:t>политики на 2020</w:t>
      </w:r>
      <w:r w:rsidRPr="00D24D38">
        <w:rPr>
          <w:b/>
          <w:color w:val="000000"/>
          <w:sz w:val="28"/>
          <w:szCs w:val="28"/>
        </w:rPr>
        <w:t xml:space="preserve"> год и </w:t>
      </w: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t>на плановый период 20</w:t>
      </w:r>
      <w:r w:rsidR="00271BDD" w:rsidRPr="00D24D38">
        <w:rPr>
          <w:b/>
          <w:color w:val="000000"/>
          <w:sz w:val="28"/>
          <w:szCs w:val="28"/>
        </w:rPr>
        <w:t>21</w:t>
      </w:r>
      <w:r w:rsidRPr="00D24D38">
        <w:rPr>
          <w:b/>
          <w:color w:val="000000"/>
          <w:sz w:val="28"/>
          <w:szCs w:val="28"/>
        </w:rPr>
        <w:t xml:space="preserve"> и 202</w:t>
      </w:r>
      <w:r w:rsidR="00271BDD" w:rsidRPr="00D24D38">
        <w:rPr>
          <w:b/>
          <w:color w:val="000000"/>
          <w:sz w:val="28"/>
          <w:szCs w:val="28"/>
        </w:rPr>
        <w:t>2</w:t>
      </w:r>
      <w:r w:rsidRPr="00D24D38">
        <w:rPr>
          <w:b/>
          <w:color w:val="000000"/>
          <w:sz w:val="28"/>
          <w:szCs w:val="28"/>
        </w:rPr>
        <w:t xml:space="preserve"> годов</w:t>
      </w:r>
    </w:p>
    <w:p w:rsidR="00D46E6B" w:rsidRDefault="00D46E6B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3082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 xml:space="preserve">3.1. Основные направления бюджетной политики в части </w:t>
      </w: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>бюджет</w:t>
      </w:r>
      <w:r w:rsidR="00453082" w:rsidRPr="00D24D38">
        <w:rPr>
          <w:b/>
          <w:sz w:val="28"/>
          <w:szCs w:val="28"/>
        </w:rPr>
        <w:t xml:space="preserve">а текущих </w:t>
      </w:r>
      <w:r w:rsidRPr="00D24D38">
        <w:rPr>
          <w:b/>
          <w:sz w:val="28"/>
          <w:szCs w:val="28"/>
        </w:rPr>
        <w:t xml:space="preserve">  обязательств.</w:t>
      </w:r>
    </w:p>
    <w:p w:rsidR="00CE5270" w:rsidRPr="00D24D38" w:rsidRDefault="00CE5270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основной целью бюджетной политики на среднесрочную перспективу в качестве приоритетов бюджетных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выплаты и поэтапное повышение заработной платы отдельным категориям работников социальной сферы в соответствии с утвержденными «дорожными картами» развития отраслей социальной сферы с учетом оптимизации штатной численности;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дошкольного образования;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обеспечении отдельных категорий граждан доступным и комфортным жильем;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транспортного обслуживания;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занятости населения и поддержки приоритетных отраслей экономики, а также малого бизнеса;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межбюджетных трансфертов бюджетам поселений с учетом приоритетных направлений финансовой помощи.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учреждений по состоянию на 1 октября 2019 года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установленного на федеральном уровне минимального размера оплаты труда.</w:t>
      </w:r>
    </w:p>
    <w:p w:rsidR="00F971D4" w:rsidRDefault="00F971D4" w:rsidP="00F971D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сферы.</w:t>
      </w:r>
    </w:p>
    <w:p w:rsidR="00F971D4" w:rsidRDefault="00F971D4" w:rsidP="00F971D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объектов, имеющих высокую степень готовности, объектов, строящихся с привлечением средств федерального и областного бюджетов. </w:t>
      </w:r>
    </w:p>
    <w:p w:rsidR="00CE5270" w:rsidRDefault="00CE5270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</w:p>
    <w:p w:rsidR="00FF07AF" w:rsidRPr="00D24D38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>3.2. Основные направления политики в сфере межбюджетных отношений.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отношения на 2020-2022 годы будут формироваться в соответствии с требованиями Бюджетного кодекса Российской Федерации. 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первоочередных задач следует обозначить выравнивание уровня бюджетной обеспеченности поселений муниципального района, обеспечение сбалансированности и поддержка платежеспособности бюджетов поселений с целью обеспечения бюджетов поселений средствами, необходимыми для исполнения возложенных на них полномочий.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решения этих задач политика в области формирования межбюджетных отношений в 2020-2022 гг. будет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финансовой самостоятельности местных бюджетов, в том числе за счет увеличения доли собственных доходных источников;</w:t>
      </w:r>
    </w:p>
    <w:p w:rsidR="00F971D4" w:rsidRDefault="00F971D4" w:rsidP="00BF0370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исполнение органами местного самоуправления муниципа</w:t>
      </w:r>
      <w:r w:rsidR="00482D43">
        <w:rPr>
          <w:rFonts w:ascii="Times New Roman" w:hAnsi="Times New Roman" w:cs="Times New Roman"/>
          <w:sz w:val="28"/>
          <w:szCs w:val="28"/>
        </w:rPr>
        <w:t>льного района возложенных на него</w:t>
      </w:r>
      <w:r>
        <w:rPr>
          <w:rFonts w:ascii="Times New Roman" w:hAnsi="Times New Roman" w:cs="Times New Roman"/>
          <w:sz w:val="28"/>
          <w:szCs w:val="28"/>
        </w:rPr>
        <w:t xml:space="preserve"> полномочий и переданных полномочий, совершенствование системы разграничения полномочий;</w:t>
      </w:r>
    </w:p>
    <w:p w:rsidR="00F971D4" w:rsidRDefault="00F971D4" w:rsidP="00C72919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стимулов по наращиванию доходной базы бюджетов поселений, повышению эффективности и качества организации и осуществления бюджетного процесса на муниципальном уровне.</w:t>
      </w:r>
    </w:p>
    <w:p w:rsidR="00CE5270" w:rsidRPr="00D24D38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будет уделяться работе, направленной на повышение финансовой дисциплины органов местного самоуправления, улучшение показателей местных бюджетов, а также контролю соблюдения основных условий предоставления межбюджетных трансфертов из районного бюджета</w:t>
      </w:r>
    </w:p>
    <w:p w:rsidR="00CE5270" w:rsidRDefault="00CE5270" w:rsidP="00FF07A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AF" w:rsidRPr="000C4138" w:rsidRDefault="00FF07AF" w:rsidP="000D06A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38">
        <w:rPr>
          <w:rFonts w:ascii="Times New Roman" w:hAnsi="Times New Roman" w:cs="Times New Roman"/>
          <w:b/>
          <w:sz w:val="28"/>
          <w:szCs w:val="28"/>
        </w:rPr>
        <w:t xml:space="preserve">3.3.Основные направления политики 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>в области управления муниципальным долгом.</w:t>
      </w:r>
    </w:p>
    <w:p w:rsidR="000D06AD" w:rsidRDefault="000D06AD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Долговая политика муниц</w:t>
      </w:r>
      <w:r w:rsidR="00CE5270">
        <w:rPr>
          <w:rFonts w:ascii="Times New Roman" w:hAnsi="Times New Roman" w:cs="Times New Roman"/>
          <w:sz w:val="28"/>
          <w:szCs w:val="28"/>
        </w:rPr>
        <w:t>ипального района  области в 2020-2022</w:t>
      </w:r>
      <w:r>
        <w:rPr>
          <w:rFonts w:ascii="Times New Roman" w:hAnsi="Times New Roman" w:cs="Times New Roman"/>
          <w:sz w:val="28"/>
          <w:szCs w:val="28"/>
        </w:rPr>
        <w:t xml:space="preserve"> годах должна выстраиваться из принципа финансовой устойчивости районного бюджета, которая основана  на принципах безусловного и своевременного исполнения и обслуживания принятых долговых обязательств муниципального района, а также поддержания объема муниципального долга на экономически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безопасном уровне.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долговой политики направлена на обеспечение выполнения принятых долговых обязательств муниципальным районом при наименьших затратах и разумной степени риска.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управления муниципальным долгом при реализации долговой политики являются: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муниципальных заимствований муниципального района;</w:t>
      </w:r>
    </w:p>
    <w:p w:rsidR="00FF07AF" w:rsidRDefault="00FF07AF" w:rsidP="00F01F29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рисков, связанных с осуществлением заимствований;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взаимосвязи  принятия решения о заимствованиях с учетом реальных потребностей районного бюджета в привлечении заемных средств;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прозрачности управления муниципальным долгом муниципального района.</w:t>
      </w:r>
    </w:p>
    <w:p w:rsidR="003B460A" w:rsidRDefault="003B460A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AF" w:rsidRPr="000C4138" w:rsidRDefault="00FF07AF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0C4138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</w:t>
      </w:r>
    </w:p>
    <w:p w:rsidR="00FF07AF" w:rsidRPr="000C4138" w:rsidRDefault="00FF07AF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sz w:val="28"/>
          <w:szCs w:val="28"/>
        </w:rPr>
        <w:t>бюджета муниципального района</w:t>
      </w:r>
    </w:p>
    <w:p w:rsidR="003B460A" w:rsidRDefault="003B460A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исполнения бюджета муниципального района 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будут являться: 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районного бюджета на основе кассового плана;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главными распорядителями бюджетных средств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жесткого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за целевым и эффективным использованием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 соответствие планов</w:t>
      </w:r>
      <w:r w:rsidR="000A5D1E">
        <w:rPr>
          <w:rFonts w:ascii="Times New Roman" w:hAnsi="Times New Roman" w:cs="Times New Roman"/>
          <w:sz w:val="28"/>
          <w:szCs w:val="28"/>
        </w:rPr>
        <w:t>-графиков</w:t>
      </w:r>
      <w:r>
        <w:rPr>
          <w:rFonts w:ascii="Times New Roman" w:hAnsi="Times New Roman" w:cs="Times New Roman"/>
          <w:sz w:val="28"/>
          <w:szCs w:val="28"/>
        </w:rPr>
        <w:t xml:space="preserve"> закупок объему финансового обеспечения для их осуществления;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учёта и отчетности в муниципальных учреждениях с целью предоставления пользователям информации о финансовом положении, финансовых результатах деятельности органов местного самоуправления и муниципальных учреждений.</w:t>
      </w:r>
    </w:p>
    <w:p w:rsidR="00B75D7B" w:rsidRDefault="00B75D7B" w:rsidP="00B75D7B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3082" w:rsidRPr="000C4138" w:rsidRDefault="00FC3700" w:rsidP="00B75D7B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3.5. </w:t>
      </w:r>
      <w:r w:rsidRPr="000C4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направления политики в сфере </w:t>
      </w:r>
    </w:p>
    <w:p w:rsidR="00FC3700" w:rsidRPr="000C4138" w:rsidRDefault="00FC3700" w:rsidP="00B75D7B">
      <w:pPr>
        <w:ind w:firstLine="720"/>
        <w:jc w:val="center"/>
        <w:rPr>
          <w:b/>
          <w:color w:val="000000"/>
        </w:rPr>
      </w:pPr>
      <w:r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финансового контроля.</w:t>
      </w:r>
    </w:p>
    <w:p w:rsidR="00B75D7B" w:rsidRDefault="00B75D7B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Согласно новой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редакции </w:t>
      </w:r>
      <w:hyperlink r:id="rId6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ст. 269.2</w:t>
        </w:r>
      </w:hyperlink>
      <w:r w:rsidRPr="009E1E7F">
        <w:rPr>
          <w:rFonts w:ascii="Times New Roman" w:hAnsi="Times New Roman" w:cs="Times New Roman"/>
          <w:sz w:val="28"/>
          <w:szCs w:val="28"/>
        </w:rPr>
        <w:t xml:space="preserve"> БК РФ полномочия органов внутреннего муниципального финансового контроля при осуществлении данного вида контроля  в  период 2020-2022гг. будут включать в себя: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положений прав</w:t>
      </w:r>
      <w:bookmarkStart w:id="3" w:name="_GoBack"/>
      <w:bookmarkEnd w:id="3"/>
      <w:r w:rsidRPr="009E1E7F">
        <w:rPr>
          <w:rFonts w:ascii="Times New Roman" w:hAnsi="Times New Roman" w:cs="Times New Roman"/>
          <w:sz w:val="28"/>
          <w:szCs w:val="28"/>
        </w:rPr>
        <w:t>овых актов, обусловливающих публичные нормативные обязательства и обязательства по иным выплатам физическим лицам из бюджетов бюджетной системы РФ,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из бюджета.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lastRenderedPageBreak/>
        <w:t>В 2020 и плановом периоде 2021г. и 2022г. при осуществлении внутреннего муниципального финансового контроля будут проводиться экспертизы, необходимые для проведения проверок, ревизий и обследований.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Начиная с 01.07.2020 на основании </w:t>
      </w:r>
      <w:hyperlink r:id="rId7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N 199-ФЗ</w:t>
      </w:r>
      <w:r w:rsidRPr="009E1E7F">
        <w:rPr>
          <w:rFonts w:ascii="Times New Roman" w:hAnsi="Times New Roman" w:cs="Times New Roman"/>
          <w:sz w:val="28"/>
          <w:szCs w:val="28"/>
        </w:rPr>
        <w:t xml:space="preserve"> от  26.07.2019г. «О внесении изменений в Бюджетный  кодекс 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будет изменён порядок регламентирования деятельности органов внутреннего муниципального финансового контроля.   Этот контроль будет осуществляться в соответствии с федеральными стандартами, утвержденными нормативными правовыми актами Правительства РФ. Кроме того, органам внутреннего муниципального финансового контроля будут изданы ведомственные правовые акты (стандарты), обеспечивающие осуществление полномочий по такому контролю, в случаях, предусмотренных федеральными стандартами внутреннего муниципального финансового контроля.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В случаях, установления нарушений бюджетного законодательства, органами внутреннего муниципального  финансового контроля будут направлены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F12B2A" w:rsidRPr="00EE3967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связи с значительным 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расширением трактовки термина "бюджетное нарушение", согласно новой редакции </w:t>
      </w:r>
      <w:hyperlink r:id="rId8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ч. 1 ст. 306.1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БК РФ бюджетным нарушением будут признаваться</w:t>
      </w:r>
      <w:proofErr w:type="gramStart"/>
      <w:r w:rsidRPr="00EE39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бюджетного законодательства РФ и иных правовых актов, регулирующих бюджетные правоотношения;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повлекшее причинение ущерба публично-правовому образованию;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 о предоставлении средств из бюджета;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lastRenderedPageBreak/>
        <w:t>- нарушение установленных законодательством РФ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случае совершения бюджетного нарушения к нарушителю на основании уведомления о применении бюджетных мер принуждения будут применяться бюджетные меры принуждения. 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 xml:space="preserve">Под уведомлением о применении бюджетных мер принуждения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</w:t>
      </w:r>
      <w:r w:rsidRPr="001F6E3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1F6E32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гл. 30</w:t>
        </w:r>
      </w:hyperlink>
      <w:r w:rsidRPr="001F6E32">
        <w:rPr>
          <w:rFonts w:ascii="Times New Roman" w:hAnsi="Times New Roman" w:cs="Times New Roman"/>
          <w:sz w:val="28"/>
          <w:szCs w:val="28"/>
        </w:rPr>
        <w:t xml:space="preserve"> БК</w:t>
      </w:r>
      <w:r w:rsidRPr="009E1E7F">
        <w:rPr>
          <w:rFonts w:ascii="Times New Roman" w:hAnsi="Times New Roman" w:cs="Times New Roman"/>
          <w:sz w:val="28"/>
          <w:szCs w:val="28"/>
        </w:rPr>
        <w:t xml:space="preserve"> РФ, и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бюджетных мер принуждения).</w:t>
      </w:r>
    </w:p>
    <w:p w:rsidR="007D3E59" w:rsidRDefault="007D3E59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7B6789" w:rsidRPr="00F12B2A" w:rsidRDefault="0083643E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12B2A">
        <w:rPr>
          <w:b/>
          <w:color w:val="000000"/>
          <w:sz w:val="28"/>
          <w:szCs w:val="28"/>
        </w:rPr>
        <w:t>3.6</w:t>
      </w:r>
      <w:r w:rsidR="00087C4D" w:rsidRPr="00F12B2A">
        <w:rPr>
          <w:b/>
          <w:color w:val="000000"/>
          <w:sz w:val="28"/>
          <w:szCs w:val="28"/>
        </w:rPr>
        <w:t>.</w:t>
      </w:r>
      <w:r w:rsidR="007B6789" w:rsidRPr="00F12B2A">
        <w:rPr>
          <w:b/>
          <w:color w:val="000000"/>
          <w:sz w:val="28"/>
          <w:szCs w:val="28"/>
        </w:rPr>
        <w:t xml:space="preserve"> Меры в области налоговой политики, планируемые к реализации</w:t>
      </w:r>
    </w:p>
    <w:p w:rsidR="007B6789" w:rsidRPr="00F12B2A" w:rsidRDefault="0083643E" w:rsidP="007D3E59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2B2A">
        <w:rPr>
          <w:b/>
          <w:color w:val="000000"/>
          <w:sz w:val="28"/>
          <w:szCs w:val="28"/>
        </w:rPr>
        <w:t>в 2020</w:t>
      </w:r>
      <w:r w:rsidR="00ED21FA" w:rsidRPr="00F12B2A">
        <w:rPr>
          <w:b/>
          <w:color w:val="000000"/>
          <w:sz w:val="28"/>
          <w:szCs w:val="28"/>
        </w:rPr>
        <w:t xml:space="preserve"> году и плановом периоде 20</w:t>
      </w:r>
      <w:r w:rsidRPr="00F12B2A">
        <w:rPr>
          <w:b/>
          <w:color w:val="000000"/>
          <w:sz w:val="28"/>
          <w:szCs w:val="28"/>
        </w:rPr>
        <w:t>21</w:t>
      </w:r>
      <w:r w:rsidR="00ED21FA" w:rsidRPr="00F12B2A">
        <w:rPr>
          <w:b/>
          <w:color w:val="000000"/>
          <w:sz w:val="28"/>
          <w:szCs w:val="28"/>
        </w:rPr>
        <w:t xml:space="preserve"> и 202</w:t>
      </w:r>
      <w:r w:rsidRPr="00F12B2A">
        <w:rPr>
          <w:b/>
          <w:color w:val="000000"/>
          <w:sz w:val="28"/>
          <w:szCs w:val="28"/>
        </w:rPr>
        <w:t xml:space="preserve">2 </w:t>
      </w:r>
      <w:r w:rsidR="007B6789" w:rsidRPr="00F12B2A">
        <w:rPr>
          <w:b/>
          <w:color w:val="000000"/>
          <w:sz w:val="28"/>
          <w:szCs w:val="28"/>
        </w:rPr>
        <w:t>годов</w:t>
      </w:r>
    </w:p>
    <w:p w:rsidR="007D3E59" w:rsidRDefault="007D3E59" w:rsidP="00982DBB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82DBB" w:rsidRDefault="000F3F54" w:rsidP="00FD6EF1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F3F54">
        <w:rPr>
          <w:color w:val="000000"/>
          <w:sz w:val="28"/>
          <w:szCs w:val="28"/>
        </w:rPr>
        <w:t xml:space="preserve">Налоговая политика муниципального района Борский </w:t>
      </w:r>
      <w:r w:rsidR="00982DBB">
        <w:rPr>
          <w:color w:val="000000"/>
          <w:sz w:val="28"/>
          <w:szCs w:val="28"/>
        </w:rPr>
        <w:t xml:space="preserve">подготовленас учетом </w:t>
      </w:r>
      <w:r w:rsidRPr="000F3F54">
        <w:rPr>
          <w:color w:val="000000"/>
          <w:sz w:val="28"/>
          <w:szCs w:val="28"/>
        </w:rPr>
        <w:t>приоритетов обозначенных в</w:t>
      </w:r>
      <w:r w:rsidRPr="000F3F54">
        <w:rPr>
          <w:rStyle w:val="apple-converted-space"/>
          <w:color w:val="000000"/>
          <w:sz w:val="28"/>
          <w:szCs w:val="28"/>
        </w:rPr>
        <w:t> </w:t>
      </w:r>
      <w:r w:rsidRPr="000F3F54">
        <w:rPr>
          <w:color w:val="000000"/>
          <w:sz w:val="28"/>
          <w:szCs w:val="28"/>
        </w:rPr>
        <w:t>Основных направлениях налоговой политики Российской Федерации</w:t>
      </w:r>
      <w:r w:rsidR="00012747">
        <w:rPr>
          <w:color w:val="000000"/>
          <w:sz w:val="28"/>
          <w:szCs w:val="28"/>
        </w:rPr>
        <w:t xml:space="preserve"> и С</w:t>
      </w:r>
      <w:r w:rsidR="00DE37F2">
        <w:rPr>
          <w:color w:val="000000"/>
          <w:sz w:val="28"/>
          <w:szCs w:val="28"/>
        </w:rPr>
        <w:t xml:space="preserve">амарской области </w:t>
      </w:r>
      <w:r w:rsidR="00982DBB">
        <w:rPr>
          <w:color w:val="000000"/>
          <w:sz w:val="28"/>
          <w:szCs w:val="28"/>
        </w:rPr>
        <w:t xml:space="preserve"> на предстоящий период и направлена на поддержание уровня сбалансированности бюджета муниципального района Борский без увеличения налоговой нагрузки на добросовестных налогоплательщиков</w:t>
      </w:r>
      <w:r w:rsidR="00D74E60">
        <w:rPr>
          <w:color w:val="000000"/>
          <w:sz w:val="28"/>
          <w:szCs w:val="28"/>
        </w:rPr>
        <w:t>.</w:t>
      </w:r>
    </w:p>
    <w:p w:rsidR="00F12B2A" w:rsidRDefault="00F12B2A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Основной целью налоговой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на 2020-2022</w:t>
      </w:r>
      <w:r w:rsidRPr="005B5D83">
        <w:rPr>
          <w:rFonts w:ascii="Times New Roman" w:hAnsi="Times New Roman" w:cs="Times New Roman"/>
          <w:sz w:val="28"/>
          <w:szCs w:val="28"/>
        </w:rPr>
        <w:t xml:space="preserve"> годы является увеличение доходного потенциала налоговой системы и повышение уровня собственных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CEB" w:rsidRDefault="00A56C5F" w:rsidP="00FD6EF1">
      <w:pPr>
        <w:shd w:val="clear" w:color="auto" w:fill="FFFFFF"/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учетом социально-экономического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 муниципального района Борский с</w:t>
      </w:r>
      <w:r>
        <w:rPr>
          <w:rFonts w:ascii="Times New Roman" w:hAnsi="Times New Roman" w:cs="Times New Roman"/>
          <w:sz w:val="28"/>
          <w:szCs w:val="28"/>
        </w:rPr>
        <w:t>тратегические направления</w:t>
      </w:r>
      <w:r w:rsidR="00E10CEB" w:rsidRPr="005B5D83">
        <w:rPr>
          <w:rFonts w:ascii="Times New Roman" w:hAnsi="Times New Roman" w:cs="Times New Roman"/>
          <w:sz w:val="28"/>
          <w:szCs w:val="28"/>
        </w:rPr>
        <w:t xml:space="preserve"> в области доходов в трехлетней перспективе будут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10CEB" w:rsidRPr="005B5D83">
        <w:rPr>
          <w:rFonts w:ascii="Times New Roman" w:hAnsi="Times New Roman" w:cs="Times New Roman"/>
          <w:sz w:val="28"/>
          <w:szCs w:val="28"/>
        </w:rPr>
        <w:t>:</w:t>
      </w:r>
    </w:p>
    <w:p w:rsidR="00A56C5F" w:rsidRPr="002579E7" w:rsidRDefault="00A56C5F" w:rsidP="00FD6EF1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E7">
        <w:rPr>
          <w:rFonts w:ascii="Times New Roman" w:hAnsi="Times New Roman" w:cs="Times New Roman"/>
          <w:sz w:val="28"/>
          <w:szCs w:val="28"/>
        </w:rPr>
        <w:t>-формировани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9E7">
        <w:rPr>
          <w:rFonts w:ascii="Times New Roman" w:hAnsi="Times New Roman" w:cs="Times New Roman"/>
          <w:sz w:val="28"/>
          <w:szCs w:val="28"/>
        </w:rPr>
        <w:t xml:space="preserve"> доходного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C5F" w:rsidRPr="002579E7" w:rsidRDefault="00A56C5F" w:rsidP="00FD6EF1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9E7">
        <w:rPr>
          <w:rFonts w:ascii="Times New Roman" w:hAnsi="Times New Roman" w:cs="Times New Roman"/>
          <w:color w:val="000000"/>
          <w:sz w:val="28"/>
          <w:szCs w:val="28"/>
        </w:rPr>
        <w:t>-формирование благоприятного инвестиционного климата на территории района для повышения инвестиционной и предпринимательской активности;</w:t>
      </w:r>
    </w:p>
    <w:p w:rsidR="00A56C5F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79E7">
        <w:rPr>
          <w:rFonts w:ascii="Times New Roman" w:hAnsi="Times New Roman" w:cs="Times New Roman"/>
          <w:sz w:val="28"/>
          <w:szCs w:val="28"/>
        </w:rPr>
        <w:t>повышение уровня налоговой культуры и социальной ответственности нал</w:t>
      </w:r>
      <w:r>
        <w:rPr>
          <w:rFonts w:ascii="Times New Roman" w:hAnsi="Times New Roman" w:cs="Times New Roman"/>
          <w:sz w:val="28"/>
          <w:szCs w:val="28"/>
        </w:rPr>
        <w:t>огоплательщиков;</w:t>
      </w:r>
    </w:p>
    <w:p w:rsidR="00E10CEB" w:rsidRPr="005B5D83" w:rsidRDefault="00E10CEB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E10CEB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ведение работы с предприятиями реального сектора экономики и малого бизнеса в целях повышения выплачиваемой заработной платы на предприятиях всех отраслейдо среднеобластного уровня заработной платы, сложившейся в данной отрасли;</w:t>
      </w:r>
    </w:p>
    <w:p w:rsidR="009A4A2C" w:rsidRPr="00A56C5F" w:rsidRDefault="009A4A2C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5F">
        <w:rPr>
          <w:rFonts w:ascii="Times New Roman" w:hAnsi="Times New Roman" w:cs="Times New Roman"/>
          <w:sz w:val="28"/>
          <w:szCs w:val="28"/>
        </w:rPr>
        <w:t>-выявление и пресечения схем минимизации налогов, совершенствованияметодов контроля легализации «теневой» заработной платы;</w:t>
      </w:r>
    </w:p>
    <w:p w:rsidR="00152C53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proofErr w:type="spellStart"/>
      <w:r w:rsidRPr="005B5D83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5B5D83">
        <w:rPr>
          <w:rFonts w:ascii="Times New Roman" w:hAnsi="Times New Roman" w:cs="Times New Roman"/>
          <w:sz w:val="28"/>
          <w:szCs w:val="28"/>
        </w:rPr>
        <w:t xml:space="preserve"> работы с неплательщиками и осуществление мер принудительного взыскания задолженности;</w:t>
      </w:r>
    </w:p>
    <w:p w:rsidR="00E10CEB" w:rsidRPr="005B5D83" w:rsidRDefault="00152C53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5D83">
        <w:rPr>
          <w:rFonts w:ascii="Times New Roman" w:hAnsi="Times New Roman" w:cs="Times New Roman"/>
          <w:sz w:val="28"/>
          <w:szCs w:val="28"/>
        </w:rPr>
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</w:t>
      </w:r>
      <w:r w:rsidR="00E4165D">
        <w:rPr>
          <w:rFonts w:ascii="Times New Roman" w:hAnsi="Times New Roman" w:cs="Times New Roman"/>
          <w:sz w:val="28"/>
          <w:szCs w:val="28"/>
        </w:rPr>
        <w:t>нансового состояния организаций</w:t>
      </w:r>
      <w:r w:rsidRPr="005B5D83">
        <w:rPr>
          <w:rFonts w:ascii="Times New Roman" w:hAnsi="Times New Roman" w:cs="Times New Roman"/>
          <w:sz w:val="28"/>
          <w:szCs w:val="28"/>
        </w:rPr>
        <w:t>;</w:t>
      </w:r>
    </w:p>
    <w:p w:rsidR="00E10CEB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 и соответствующими федеральными структурами, участвующим</w:t>
      </w:r>
      <w:r w:rsidR="00E4165D">
        <w:rPr>
          <w:rFonts w:ascii="Times New Roman" w:hAnsi="Times New Roman" w:cs="Times New Roman"/>
          <w:sz w:val="28"/>
          <w:szCs w:val="28"/>
        </w:rPr>
        <w:t>и в формировании налоговой базы;</w:t>
      </w:r>
    </w:p>
    <w:p w:rsidR="00A56C5F" w:rsidRPr="00455DE4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E4">
        <w:rPr>
          <w:rFonts w:ascii="Times New Roman" w:hAnsi="Times New Roman" w:cs="Times New Roman"/>
          <w:sz w:val="28"/>
          <w:szCs w:val="28"/>
        </w:rPr>
        <w:t>-</w:t>
      </w:r>
      <w:r w:rsidRPr="00455DE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A56C5F" w:rsidRPr="005B5D83" w:rsidRDefault="00A56C5F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74C">
        <w:rPr>
          <w:rFonts w:ascii="Times New Roman" w:hAnsi="Times New Roman" w:cs="Times New Roman"/>
          <w:sz w:val="28"/>
          <w:szCs w:val="28"/>
        </w:rPr>
        <w:t>поиск новых источников пополнения бюджета муниципального</w:t>
      </w:r>
      <w:r w:rsidRPr="0053174C">
        <w:rPr>
          <w:rFonts w:ascii="Times New Roman" w:hAnsi="Times New Roman" w:cs="Times New Roman"/>
          <w:sz w:val="28"/>
          <w:szCs w:val="28"/>
        </w:rPr>
        <w:br/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Борский Самарской области</w:t>
      </w:r>
      <w:r w:rsidRPr="0053174C">
        <w:rPr>
          <w:rFonts w:ascii="Times New Roman" w:hAnsi="Times New Roman" w:cs="Times New Roman"/>
          <w:sz w:val="28"/>
          <w:szCs w:val="28"/>
        </w:rPr>
        <w:t>, а также бюджетов сельских поселениймуниципального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Борский Самарской области</w:t>
      </w:r>
      <w:r w:rsidR="00975D94">
        <w:rPr>
          <w:rFonts w:ascii="Times New Roman" w:hAnsi="Times New Roman" w:cs="Times New Roman"/>
          <w:sz w:val="28"/>
          <w:szCs w:val="28"/>
        </w:rPr>
        <w:t>.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lastRenderedPageBreak/>
        <w:t>- максимальное приближение прогноза поступлений к реальной ситуации в экономике;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 по платежам в районный бюджет и бюджеты поселений, проведение реструктуризации задолженности юридических лиц по платежам в районный бюджет;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продолжение инвентаризации имущества, находящегося в муниципальной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r w:rsidR="00A77CDF">
        <w:rPr>
          <w:rFonts w:ascii="Times New Roman" w:hAnsi="Times New Roman" w:cs="Times New Roman"/>
          <w:sz w:val="28"/>
          <w:szCs w:val="28"/>
        </w:rPr>
        <w:t>,</w:t>
      </w:r>
      <w:r w:rsidRPr="005B5D83">
        <w:rPr>
          <w:rFonts w:ascii="Times New Roman" w:hAnsi="Times New Roman" w:cs="Times New Roman"/>
          <w:sz w:val="28"/>
          <w:szCs w:val="28"/>
        </w:rPr>
        <w:t xml:space="preserve"> с целью выявления неиспользуемого (бесхоз</w:t>
      </w:r>
      <w:r w:rsidR="00B276E9" w:rsidRPr="005B5D83">
        <w:rPr>
          <w:rFonts w:ascii="Times New Roman" w:hAnsi="Times New Roman" w:cs="Times New Roman"/>
          <w:sz w:val="28"/>
          <w:szCs w:val="28"/>
        </w:rPr>
        <w:t>яй</w:t>
      </w:r>
      <w:r w:rsidRPr="005B5D83">
        <w:rPr>
          <w:rFonts w:ascii="Times New Roman" w:hAnsi="Times New Roman" w:cs="Times New Roman"/>
          <w:sz w:val="28"/>
          <w:szCs w:val="28"/>
        </w:rPr>
        <w:t>ного)</w:t>
      </w:r>
      <w:r w:rsidR="00A77CD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и установление направления его эффективного использования;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неиспользуемых основных фондов муниципальных учреждений и принятия мер по их продаже или сдаче в аренду;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передача в казну имущества, закрепленного за муниципальными предприятиями и не используемого в уставных целях, для дальнейшей передачи их в аренду или продажу;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активизация работы по разграничению земель в собственность муниципального района</w:t>
      </w:r>
      <w:r w:rsidR="009147B0" w:rsidRPr="005B5D83">
        <w:rPr>
          <w:rFonts w:ascii="Times New Roman" w:hAnsi="Times New Roman" w:cs="Times New Roman"/>
          <w:sz w:val="28"/>
          <w:szCs w:val="28"/>
        </w:rPr>
        <w:t xml:space="preserve"> Борский</w:t>
      </w:r>
      <w:r w:rsidRPr="005B5D83">
        <w:rPr>
          <w:rFonts w:ascii="Times New Roman" w:hAnsi="Times New Roman" w:cs="Times New Roman"/>
          <w:sz w:val="28"/>
          <w:szCs w:val="28"/>
        </w:rPr>
        <w:t xml:space="preserve"> в целях увеличения доходов от использования и продажи земельных ресурсов.</w:t>
      </w:r>
    </w:p>
    <w:p w:rsidR="00212C2B" w:rsidRDefault="00212C2B" w:rsidP="00212C2B">
      <w:pPr>
        <w:pStyle w:val="consplusnormal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1A171B"/>
          <w:sz w:val="28"/>
          <w:szCs w:val="28"/>
        </w:rPr>
      </w:pPr>
    </w:p>
    <w:sectPr w:rsidR="00212C2B" w:rsidSect="00343BD3">
      <w:pgSz w:w="11900" w:h="16800"/>
      <w:pgMar w:top="737" w:right="701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51B0"/>
    <w:rsid w:val="00015CDA"/>
    <w:rsid w:val="00022784"/>
    <w:rsid w:val="00023D79"/>
    <w:rsid w:val="00024484"/>
    <w:rsid w:val="00025A83"/>
    <w:rsid w:val="00031EC0"/>
    <w:rsid w:val="000337C8"/>
    <w:rsid w:val="0004074E"/>
    <w:rsid w:val="00041F9E"/>
    <w:rsid w:val="00044562"/>
    <w:rsid w:val="00044BDE"/>
    <w:rsid w:val="00046166"/>
    <w:rsid w:val="0005115A"/>
    <w:rsid w:val="00053D55"/>
    <w:rsid w:val="00064B4A"/>
    <w:rsid w:val="000657AB"/>
    <w:rsid w:val="000677BB"/>
    <w:rsid w:val="000706C4"/>
    <w:rsid w:val="000720F3"/>
    <w:rsid w:val="00072368"/>
    <w:rsid w:val="00074138"/>
    <w:rsid w:val="00075A3F"/>
    <w:rsid w:val="000806A7"/>
    <w:rsid w:val="00087C4D"/>
    <w:rsid w:val="00090E6A"/>
    <w:rsid w:val="00091523"/>
    <w:rsid w:val="00092D16"/>
    <w:rsid w:val="00094E8E"/>
    <w:rsid w:val="000A2911"/>
    <w:rsid w:val="000A5D1E"/>
    <w:rsid w:val="000B0DEB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14DF5"/>
    <w:rsid w:val="00117501"/>
    <w:rsid w:val="00117B88"/>
    <w:rsid w:val="00125EB4"/>
    <w:rsid w:val="00127141"/>
    <w:rsid w:val="0013534C"/>
    <w:rsid w:val="00144810"/>
    <w:rsid w:val="00146059"/>
    <w:rsid w:val="001472FD"/>
    <w:rsid w:val="00152C53"/>
    <w:rsid w:val="00153FEB"/>
    <w:rsid w:val="00162D18"/>
    <w:rsid w:val="0016400E"/>
    <w:rsid w:val="00167298"/>
    <w:rsid w:val="00175E53"/>
    <w:rsid w:val="0018551F"/>
    <w:rsid w:val="001A3D37"/>
    <w:rsid w:val="001A4849"/>
    <w:rsid w:val="001A4FC2"/>
    <w:rsid w:val="001A5F8F"/>
    <w:rsid w:val="001B15BC"/>
    <w:rsid w:val="001B4987"/>
    <w:rsid w:val="001B7508"/>
    <w:rsid w:val="001C1238"/>
    <w:rsid w:val="001C7609"/>
    <w:rsid w:val="001D0192"/>
    <w:rsid w:val="001D15A3"/>
    <w:rsid w:val="001D604F"/>
    <w:rsid w:val="001D76DB"/>
    <w:rsid w:val="001E3B1F"/>
    <w:rsid w:val="001E420B"/>
    <w:rsid w:val="001F3D66"/>
    <w:rsid w:val="001F6E32"/>
    <w:rsid w:val="00201703"/>
    <w:rsid w:val="002017AB"/>
    <w:rsid w:val="002033B5"/>
    <w:rsid w:val="00203E8F"/>
    <w:rsid w:val="00204E20"/>
    <w:rsid w:val="00207C15"/>
    <w:rsid w:val="00212C2B"/>
    <w:rsid w:val="00215627"/>
    <w:rsid w:val="0021604A"/>
    <w:rsid w:val="00224ACE"/>
    <w:rsid w:val="00237536"/>
    <w:rsid w:val="00237BCB"/>
    <w:rsid w:val="00250B6A"/>
    <w:rsid w:val="0025626E"/>
    <w:rsid w:val="002579E7"/>
    <w:rsid w:val="002623ED"/>
    <w:rsid w:val="00271BDD"/>
    <w:rsid w:val="002846FF"/>
    <w:rsid w:val="0029208C"/>
    <w:rsid w:val="002A1B7D"/>
    <w:rsid w:val="002A65CB"/>
    <w:rsid w:val="002A7994"/>
    <w:rsid w:val="002B5330"/>
    <w:rsid w:val="002B5D1B"/>
    <w:rsid w:val="002B60EE"/>
    <w:rsid w:val="002C506D"/>
    <w:rsid w:val="002C605D"/>
    <w:rsid w:val="002D0DE9"/>
    <w:rsid w:val="002D1CCC"/>
    <w:rsid w:val="002D42BA"/>
    <w:rsid w:val="002E2B40"/>
    <w:rsid w:val="002E3E04"/>
    <w:rsid w:val="002F097F"/>
    <w:rsid w:val="002F38AC"/>
    <w:rsid w:val="002F616F"/>
    <w:rsid w:val="00304C35"/>
    <w:rsid w:val="0030522B"/>
    <w:rsid w:val="0031364C"/>
    <w:rsid w:val="003178B7"/>
    <w:rsid w:val="00330415"/>
    <w:rsid w:val="00331CF0"/>
    <w:rsid w:val="0033231B"/>
    <w:rsid w:val="00332780"/>
    <w:rsid w:val="00332854"/>
    <w:rsid w:val="00335C35"/>
    <w:rsid w:val="00336286"/>
    <w:rsid w:val="00342885"/>
    <w:rsid w:val="00343BD3"/>
    <w:rsid w:val="00357F19"/>
    <w:rsid w:val="003659E0"/>
    <w:rsid w:val="00365BE3"/>
    <w:rsid w:val="003671DB"/>
    <w:rsid w:val="003715D6"/>
    <w:rsid w:val="003731C5"/>
    <w:rsid w:val="00385E90"/>
    <w:rsid w:val="00392D3E"/>
    <w:rsid w:val="00394999"/>
    <w:rsid w:val="0039715B"/>
    <w:rsid w:val="0039764B"/>
    <w:rsid w:val="003A091C"/>
    <w:rsid w:val="003A1363"/>
    <w:rsid w:val="003A70E6"/>
    <w:rsid w:val="003B1916"/>
    <w:rsid w:val="003B460A"/>
    <w:rsid w:val="003B4C54"/>
    <w:rsid w:val="003B51D2"/>
    <w:rsid w:val="003C753D"/>
    <w:rsid w:val="003D15A4"/>
    <w:rsid w:val="003D60CD"/>
    <w:rsid w:val="003D6224"/>
    <w:rsid w:val="003D780E"/>
    <w:rsid w:val="003E1FEB"/>
    <w:rsid w:val="003E7822"/>
    <w:rsid w:val="003F1BA0"/>
    <w:rsid w:val="003F38F9"/>
    <w:rsid w:val="003F7D44"/>
    <w:rsid w:val="0040401E"/>
    <w:rsid w:val="00406137"/>
    <w:rsid w:val="00410430"/>
    <w:rsid w:val="0041142F"/>
    <w:rsid w:val="00414297"/>
    <w:rsid w:val="004149C5"/>
    <w:rsid w:val="00417638"/>
    <w:rsid w:val="00420E4B"/>
    <w:rsid w:val="004226EC"/>
    <w:rsid w:val="00423BCD"/>
    <w:rsid w:val="00427ADA"/>
    <w:rsid w:val="00430350"/>
    <w:rsid w:val="00430CBC"/>
    <w:rsid w:val="00432ACB"/>
    <w:rsid w:val="00437F77"/>
    <w:rsid w:val="004411A2"/>
    <w:rsid w:val="00443A3F"/>
    <w:rsid w:val="004461DD"/>
    <w:rsid w:val="00453082"/>
    <w:rsid w:val="00454367"/>
    <w:rsid w:val="00455DE4"/>
    <w:rsid w:val="004568AB"/>
    <w:rsid w:val="004568D9"/>
    <w:rsid w:val="0045777B"/>
    <w:rsid w:val="0045792A"/>
    <w:rsid w:val="00460D58"/>
    <w:rsid w:val="00466759"/>
    <w:rsid w:val="00471560"/>
    <w:rsid w:val="00475015"/>
    <w:rsid w:val="00481528"/>
    <w:rsid w:val="0048212D"/>
    <w:rsid w:val="00482D43"/>
    <w:rsid w:val="004840F6"/>
    <w:rsid w:val="004845D7"/>
    <w:rsid w:val="00491CA7"/>
    <w:rsid w:val="00494928"/>
    <w:rsid w:val="00497981"/>
    <w:rsid w:val="004A30FC"/>
    <w:rsid w:val="004B4615"/>
    <w:rsid w:val="004B5CA0"/>
    <w:rsid w:val="004B5F06"/>
    <w:rsid w:val="004C02E9"/>
    <w:rsid w:val="004C323A"/>
    <w:rsid w:val="004C7CC2"/>
    <w:rsid w:val="004D477B"/>
    <w:rsid w:val="004D4A82"/>
    <w:rsid w:val="004D6500"/>
    <w:rsid w:val="00505B65"/>
    <w:rsid w:val="005171C0"/>
    <w:rsid w:val="0052531D"/>
    <w:rsid w:val="005264B2"/>
    <w:rsid w:val="0053174C"/>
    <w:rsid w:val="0053407D"/>
    <w:rsid w:val="00534FCD"/>
    <w:rsid w:val="00541EE7"/>
    <w:rsid w:val="0054545A"/>
    <w:rsid w:val="00561FE8"/>
    <w:rsid w:val="00566162"/>
    <w:rsid w:val="00567B5C"/>
    <w:rsid w:val="00575638"/>
    <w:rsid w:val="00575C26"/>
    <w:rsid w:val="00580E90"/>
    <w:rsid w:val="005A2C6D"/>
    <w:rsid w:val="005A2F53"/>
    <w:rsid w:val="005A6A8C"/>
    <w:rsid w:val="005A6E31"/>
    <w:rsid w:val="005B23D1"/>
    <w:rsid w:val="005B4739"/>
    <w:rsid w:val="005B5D83"/>
    <w:rsid w:val="005C1615"/>
    <w:rsid w:val="005C5B61"/>
    <w:rsid w:val="005C613D"/>
    <w:rsid w:val="005C6898"/>
    <w:rsid w:val="005D1E25"/>
    <w:rsid w:val="005D39B9"/>
    <w:rsid w:val="005E3345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177EC"/>
    <w:rsid w:val="0062330F"/>
    <w:rsid w:val="006344FF"/>
    <w:rsid w:val="0063483D"/>
    <w:rsid w:val="00635DD5"/>
    <w:rsid w:val="00636654"/>
    <w:rsid w:val="0064397C"/>
    <w:rsid w:val="0064513D"/>
    <w:rsid w:val="00645C41"/>
    <w:rsid w:val="0064656D"/>
    <w:rsid w:val="00650A6B"/>
    <w:rsid w:val="006605BE"/>
    <w:rsid w:val="00661AE9"/>
    <w:rsid w:val="0066367F"/>
    <w:rsid w:val="00664976"/>
    <w:rsid w:val="00664BB9"/>
    <w:rsid w:val="006675C3"/>
    <w:rsid w:val="00673363"/>
    <w:rsid w:val="0067685D"/>
    <w:rsid w:val="00681360"/>
    <w:rsid w:val="00683400"/>
    <w:rsid w:val="006905B7"/>
    <w:rsid w:val="00691584"/>
    <w:rsid w:val="006920F4"/>
    <w:rsid w:val="00697D5E"/>
    <w:rsid w:val="006A31C6"/>
    <w:rsid w:val="006B2505"/>
    <w:rsid w:val="006B74F6"/>
    <w:rsid w:val="006C3EB1"/>
    <w:rsid w:val="006C449C"/>
    <w:rsid w:val="006C4DF5"/>
    <w:rsid w:val="006C589B"/>
    <w:rsid w:val="006D0BA8"/>
    <w:rsid w:val="006D11B8"/>
    <w:rsid w:val="006E206C"/>
    <w:rsid w:val="006E5832"/>
    <w:rsid w:val="006E79AD"/>
    <w:rsid w:val="0070680B"/>
    <w:rsid w:val="00711FE9"/>
    <w:rsid w:val="00722F60"/>
    <w:rsid w:val="00724E65"/>
    <w:rsid w:val="00725FF4"/>
    <w:rsid w:val="00730838"/>
    <w:rsid w:val="00730E35"/>
    <w:rsid w:val="007323C2"/>
    <w:rsid w:val="00733749"/>
    <w:rsid w:val="00737514"/>
    <w:rsid w:val="0074145C"/>
    <w:rsid w:val="00744AA8"/>
    <w:rsid w:val="00745041"/>
    <w:rsid w:val="00747156"/>
    <w:rsid w:val="0075000F"/>
    <w:rsid w:val="00767E87"/>
    <w:rsid w:val="00771C88"/>
    <w:rsid w:val="007729F5"/>
    <w:rsid w:val="00777B84"/>
    <w:rsid w:val="00780062"/>
    <w:rsid w:val="00785260"/>
    <w:rsid w:val="00786B88"/>
    <w:rsid w:val="00792B65"/>
    <w:rsid w:val="00792F56"/>
    <w:rsid w:val="00793C72"/>
    <w:rsid w:val="00797787"/>
    <w:rsid w:val="007A42D3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3E59"/>
    <w:rsid w:val="007D4D18"/>
    <w:rsid w:val="007D5735"/>
    <w:rsid w:val="007E272E"/>
    <w:rsid w:val="007E3F6D"/>
    <w:rsid w:val="007E7186"/>
    <w:rsid w:val="007F20D7"/>
    <w:rsid w:val="007F48F0"/>
    <w:rsid w:val="00804D39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60B2"/>
    <w:rsid w:val="0084710F"/>
    <w:rsid w:val="00853293"/>
    <w:rsid w:val="00853BC7"/>
    <w:rsid w:val="00855DE7"/>
    <w:rsid w:val="00867360"/>
    <w:rsid w:val="00867A68"/>
    <w:rsid w:val="00872345"/>
    <w:rsid w:val="00873547"/>
    <w:rsid w:val="00877DB5"/>
    <w:rsid w:val="008803E8"/>
    <w:rsid w:val="00884302"/>
    <w:rsid w:val="00891535"/>
    <w:rsid w:val="00892784"/>
    <w:rsid w:val="00893ADD"/>
    <w:rsid w:val="008968B5"/>
    <w:rsid w:val="00897A99"/>
    <w:rsid w:val="008A16BB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3662"/>
    <w:rsid w:val="008D42E1"/>
    <w:rsid w:val="008E153B"/>
    <w:rsid w:val="00900924"/>
    <w:rsid w:val="00902B3F"/>
    <w:rsid w:val="009131D4"/>
    <w:rsid w:val="009147B0"/>
    <w:rsid w:val="00925C2F"/>
    <w:rsid w:val="00932905"/>
    <w:rsid w:val="009352CB"/>
    <w:rsid w:val="00952E31"/>
    <w:rsid w:val="009540CC"/>
    <w:rsid w:val="00954604"/>
    <w:rsid w:val="00962296"/>
    <w:rsid w:val="0096355F"/>
    <w:rsid w:val="009739E9"/>
    <w:rsid w:val="00975D94"/>
    <w:rsid w:val="0098078E"/>
    <w:rsid w:val="009817C0"/>
    <w:rsid w:val="00981962"/>
    <w:rsid w:val="00981A52"/>
    <w:rsid w:val="00982DBB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A5819"/>
    <w:rsid w:val="009B2A80"/>
    <w:rsid w:val="009B42E4"/>
    <w:rsid w:val="009B51FC"/>
    <w:rsid w:val="009C099A"/>
    <w:rsid w:val="009C6DFF"/>
    <w:rsid w:val="009D5408"/>
    <w:rsid w:val="009E1E7F"/>
    <w:rsid w:val="009F2929"/>
    <w:rsid w:val="009F473A"/>
    <w:rsid w:val="00A02200"/>
    <w:rsid w:val="00A0432B"/>
    <w:rsid w:val="00A06948"/>
    <w:rsid w:val="00A10CAB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75995"/>
    <w:rsid w:val="00A76E3D"/>
    <w:rsid w:val="00A77CDF"/>
    <w:rsid w:val="00A916D2"/>
    <w:rsid w:val="00A96FDC"/>
    <w:rsid w:val="00AA0263"/>
    <w:rsid w:val="00AA4E36"/>
    <w:rsid w:val="00AA55E6"/>
    <w:rsid w:val="00AA61BA"/>
    <w:rsid w:val="00AA6730"/>
    <w:rsid w:val="00AB221C"/>
    <w:rsid w:val="00AB6E33"/>
    <w:rsid w:val="00AB7FD1"/>
    <w:rsid w:val="00AC094F"/>
    <w:rsid w:val="00AC32B0"/>
    <w:rsid w:val="00AC77A1"/>
    <w:rsid w:val="00AD44CF"/>
    <w:rsid w:val="00AD5EBE"/>
    <w:rsid w:val="00AD607D"/>
    <w:rsid w:val="00AE2060"/>
    <w:rsid w:val="00AF1D0F"/>
    <w:rsid w:val="00AF283E"/>
    <w:rsid w:val="00AF578A"/>
    <w:rsid w:val="00AF626D"/>
    <w:rsid w:val="00B064F6"/>
    <w:rsid w:val="00B11AA8"/>
    <w:rsid w:val="00B1694E"/>
    <w:rsid w:val="00B16BEE"/>
    <w:rsid w:val="00B21DC8"/>
    <w:rsid w:val="00B25900"/>
    <w:rsid w:val="00B26955"/>
    <w:rsid w:val="00B276E9"/>
    <w:rsid w:val="00B2781E"/>
    <w:rsid w:val="00B324B8"/>
    <w:rsid w:val="00B33849"/>
    <w:rsid w:val="00B34A4B"/>
    <w:rsid w:val="00B417F4"/>
    <w:rsid w:val="00B45FA1"/>
    <w:rsid w:val="00B51BFD"/>
    <w:rsid w:val="00B55230"/>
    <w:rsid w:val="00B611D9"/>
    <w:rsid w:val="00B62E88"/>
    <w:rsid w:val="00B64242"/>
    <w:rsid w:val="00B64C02"/>
    <w:rsid w:val="00B64D11"/>
    <w:rsid w:val="00B75D7B"/>
    <w:rsid w:val="00B7679A"/>
    <w:rsid w:val="00B77AC1"/>
    <w:rsid w:val="00B82A24"/>
    <w:rsid w:val="00B922DE"/>
    <w:rsid w:val="00BA0681"/>
    <w:rsid w:val="00BA3A00"/>
    <w:rsid w:val="00BA7918"/>
    <w:rsid w:val="00BB614D"/>
    <w:rsid w:val="00BD60B4"/>
    <w:rsid w:val="00BD7093"/>
    <w:rsid w:val="00BE006B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C3B"/>
    <w:rsid w:val="00C142D8"/>
    <w:rsid w:val="00C21E86"/>
    <w:rsid w:val="00C226F9"/>
    <w:rsid w:val="00C237C1"/>
    <w:rsid w:val="00C27DD7"/>
    <w:rsid w:val="00C31FA4"/>
    <w:rsid w:val="00C351AE"/>
    <w:rsid w:val="00C352A2"/>
    <w:rsid w:val="00C404FC"/>
    <w:rsid w:val="00C45455"/>
    <w:rsid w:val="00C522FD"/>
    <w:rsid w:val="00C54322"/>
    <w:rsid w:val="00C55DB8"/>
    <w:rsid w:val="00C62095"/>
    <w:rsid w:val="00C67167"/>
    <w:rsid w:val="00C71B9C"/>
    <w:rsid w:val="00C72919"/>
    <w:rsid w:val="00C80903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4DF0"/>
    <w:rsid w:val="00CB7DC9"/>
    <w:rsid w:val="00CC3B33"/>
    <w:rsid w:val="00CC7CA1"/>
    <w:rsid w:val="00CD7FE5"/>
    <w:rsid w:val="00CE1161"/>
    <w:rsid w:val="00CE451D"/>
    <w:rsid w:val="00CE5270"/>
    <w:rsid w:val="00CF1497"/>
    <w:rsid w:val="00D0111F"/>
    <w:rsid w:val="00D03EDF"/>
    <w:rsid w:val="00D0681F"/>
    <w:rsid w:val="00D06EB5"/>
    <w:rsid w:val="00D072D7"/>
    <w:rsid w:val="00D20640"/>
    <w:rsid w:val="00D21EC1"/>
    <w:rsid w:val="00D24D38"/>
    <w:rsid w:val="00D25442"/>
    <w:rsid w:val="00D33D2E"/>
    <w:rsid w:val="00D364F9"/>
    <w:rsid w:val="00D405E8"/>
    <w:rsid w:val="00D423CD"/>
    <w:rsid w:val="00D46E6B"/>
    <w:rsid w:val="00D54817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7058"/>
    <w:rsid w:val="00D77163"/>
    <w:rsid w:val="00D878D0"/>
    <w:rsid w:val="00D92DAF"/>
    <w:rsid w:val="00D971AF"/>
    <w:rsid w:val="00DA658C"/>
    <w:rsid w:val="00DA7F0E"/>
    <w:rsid w:val="00DB3612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5D63"/>
    <w:rsid w:val="00DE7335"/>
    <w:rsid w:val="00DE738D"/>
    <w:rsid w:val="00DF530A"/>
    <w:rsid w:val="00E002EC"/>
    <w:rsid w:val="00E0389F"/>
    <w:rsid w:val="00E10CEB"/>
    <w:rsid w:val="00E12442"/>
    <w:rsid w:val="00E16665"/>
    <w:rsid w:val="00E20B19"/>
    <w:rsid w:val="00E3468B"/>
    <w:rsid w:val="00E4165D"/>
    <w:rsid w:val="00E42476"/>
    <w:rsid w:val="00E428C0"/>
    <w:rsid w:val="00E42CAA"/>
    <w:rsid w:val="00E50C3E"/>
    <w:rsid w:val="00E51D4D"/>
    <w:rsid w:val="00E52705"/>
    <w:rsid w:val="00E538A4"/>
    <w:rsid w:val="00E57D77"/>
    <w:rsid w:val="00E627B4"/>
    <w:rsid w:val="00E6368B"/>
    <w:rsid w:val="00E85440"/>
    <w:rsid w:val="00E90B56"/>
    <w:rsid w:val="00E9683C"/>
    <w:rsid w:val="00E9768B"/>
    <w:rsid w:val="00EA188E"/>
    <w:rsid w:val="00EA3650"/>
    <w:rsid w:val="00EA3AA3"/>
    <w:rsid w:val="00EA70C0"/>
    <w:rsid w:val="00EB7184"/>
    <w:rsid w:val="00EC3828"/>
    <w:rsid w:val="00ED1C36"/>
    <w:rsid w:val="00ED21FA"/>
    <w:rsid w:val="00ED2853"/>
    <w:rsid w:val="00ED34F1"/>
    <w:rsid w:val="00ED3CC5"/>
    <w:rsid w:val="00EE2B83"/>
    <w:rsid w:val="00EE3967"/>
    <w:rsid w:val="00EF0D91"/>
    <w:rsid w:val="00EF2B4C"/>
    <w:rsid w:val="00EF5C4C"/>
    <w:rsid w:val="00F01F29"/>
    <w:rsid w:val="00F06835"/>
    <w:rsid w:val="00F12554"/>
    <w:rsid w:val="00F12B2A"/>
    <w:rsid w:val="00F2159E"/>
    <w:rsid w:val="00F23596"/>
    <w:rsid w:val="00F24209"/>
    <w:rsid w:val="00F2648C"/>
    <w:rsid w:val="00F279C4"/>
    <w:rsid w:val="00F27ADB"/>
    <w:rsid w:val="00F27BF4"/>
    <w:rsid w:val="00F3673F"/>
    <w:rsid w:val="00F37BEB"/>
    <w:rsid w:val="00F416C8"/>
    <w:rsid w:val="00F42E60"/>
    <w:rsid w:val="00F47A28"/>
    <w:rsid w:val="00F52C12"/>
    <w:rsid w:val="00F52C35"/>
    <w:rsid w:val="00F53438"/>
    <w:rsid w:val="00F6041E"/>
    <w:rsid w:val="00F6396D"/>
    <w:rsid w:val="00F726D6"/>
    <w:rsid w:val="00F74129"/>
    <w:rsid w:val="00F774B3"/>
    <w:rsid w:val="00F815A2"/>
    <w:rsid w:val="00F93049"/>
    <w:rsid w:val="00F94796"/>
    <w:rsid w:val="00F95A98"/>
    <w:rsid w:val="00F971D4"/>
    <w:rsid w:val="00F97319"/>
    <w:rsid w:val="00F977D2"/>
    <w:rsid w:val="00FA1DBB"/>
    <w:rsid w:val="00FA5EC4"/>
    <w:rsid w:val="00FA6A96"/>
    <w:rsid w:val="00FA79E7"/>
    <w:rsid w:val="00FA7E60"/>
    <w:rsid w:val="00FB05CB"/>
    <w:rsid w:val="00FB13FC"/>
    <w:rsid w:val="00FB14E6"/>
    <w:rsid w:val="00FB1E79"/>
    <w:rsid w:val="00FB219A"/>
    <w:rsid w:val="00FB37C9"/>
    <w:rsid w:val="00FB6DFE"/>
    <w:rsid w:val="00FC3700"/>
    <w:rsid w:val="00FD3107"/>
    <w:rsid w:val="00FD6644"/>
    <w:rsid w:val="00FD6EF1"/>
    <w:rsid w:val="00FD7B92"/>
    <w:rsid w:val="00FE4B31"/>
    <w:rsid w:val="00FF07AF"/>
    <w:rsid w:val="00FF1C60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4FE8C64B22ECB83097EDBA29AEA53F04D2D9B29E92AE7BDEBCC7AE412B654B9AFE303856A99cBe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8AE65FE7EAC63F5A773B3D74695D4EDF340B1AA58E27DD93AA113BABAA961A6ACDCC56620DF57B8A36EE960F2DEF688D3F44D2BBD96157Y553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2D168E9745FFC49DE8181285426B3631FCD65B3CA6ABE1FA15CA0F3F14FC589255F6500CBB5618861C897B1611AFBBEF9AD2B0E4FCu8t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825F331161A1C15D49D32A7D61B68C4803341BF89B25AB65938E7936D5D09EBAF2A057C307DC808D2E9DC6B8413126857A39A07ABI3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ED87-6292-49EE-852A-7D53DC75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2314</Words>
  <Characters>18279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20552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2019-10-07T06:43:00Z</cp:lastPrinted>
  <dcterms:created xsi:type="dcterms:W3CDTF">2019-10-21T11:08:00Z</dcterms:created>
  <dcterms:modified xsi:type="dcterms:W3CDTF">2019-10-21T11:08:00Z</dcterms:modified>
</cp:coreProperties>
</file>